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62" w:rsidRPr="003F2062" w:rsidRDefault="003F2062" w:rsidP="003F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2062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5BA6E" wp14:editId="6C5DF728">
                <wp:simplePos x="0" y="0"/>
                <wp:positionH relativeFrom="column">
                  <wp:posOffset>3795623</wp:posOffset>
                </wp:positionH>
                <wp:positionV relativeFrom="paragraph">
                  <wp:posOffset>-595223</wp:posOffset>
                </wp:positionV>
                <wp:extent cx="2615565" cy="888521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888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062" w:rsidRPr="008D0FB9" w:rsidRDefault="003F2062" w:rsidP="003F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LAMPIRAN IV</w:t>
                            </w:r>
                          </w:p>
                          <w:p w:rsidR="003F2062" w:rsidRPr="008D0FB9" w:rsidRDefault="003F2062" w:rsidP="003F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PERATURAN BADAN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KEPEGAWAIAN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NEGARA</w:t>
                            </w:r>
                          </w:p>
                          <w:p w:rsidR="003F2062" w:rsidRPr="008D0FB9" w:rsidRDefault="003F2062" w:rsidP="003F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REPUBLIK INDONESIA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NOMOR 1 TAHUN 2O</w:t>
                            </w:r>
                            <w:r w:rsidR="008D0FB9"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3F2062" w:rsidRPr="008D0FB9" w:rsidRDefault="003F2062" w:rsidP="003F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TENTANG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PETUNJUK TEKNIS PENGADAAN</w:t>
                            </w:r>
                          </w:p>
                          <w:p w:rsidR="003F2062" w:rsidRPr="008D0FB9" w:rsidRDefault="003F2062" w:rsidP="003F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PEGAWAI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PEMERINTAH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DENGAN PERJANJIAN KERJA</w:t>
                            </w:r>
                            <w:r w:rsidRPr="008D0F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F2062" w:rsidRDefault="003F2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85pt;margin-top:-46.85pt;width:205.95pt;height:6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0figIAAIoFAAAOAAAAZHJzL2Uyb0RvYy54bWysVMFuGyEQvVfqPyDuzdpO7Lq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" fillcolor="white [3201]" stroked="f" strokeweight=".5pt">
                <v:textbox>
                  <w:txbxContent>
                    <w:p w:rsidR="003F2062" w:rsidRPr="008D0FB9" w:rsidRDefault="003F2062" w:rsidP="003F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LAMPIRAN IV</w:t>
                      </w:r>
                    </w:p>
                    <w:p w:rsidR="003F2062" w:rsidRPr="008D0FB9" w:rsidRDefault="003F2062" w:rsidP="003F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PERATURAN BADAN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KEPEGAWAIAN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NEGARA</w:t>
                      </w:r>
                    </w:p>
                    <w:p w:rsidR="003F2062" w:rsidRPr="008D0FB9" w:rsidRDefault="003F2062" w:rsidP="003F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REPUBLIK INDONESIA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NOMOR 1 TAHUN 2O</w:t>
                      </w:r>
                      <w:r w:rsidR="008D0FB9"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</w:p>
                    <w:p w:rsidR="003F2062" w:rsidRPr="008D0FB9" w:rsidRDefault="003F2062" w:rsidP="003F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TENTANG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PETUNJUK TEKNIS PENGADAAN</w:t>
                      </w:r>
                    </w:p>
                    <w:p w:rsidR="003F2062" w:rsidRPr="008D0FB9" w:rsidRDefault="003F2062" w:rsidP="003F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PEGAWAI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PEMERINTAH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DENGAN PERJANJIAN KERJA</w:t>
                      </w:r>
                      <w:r w:rsidRPr="008D0F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F2062" w:rsidRDefault="003F2062"/>
                  </w:txbxContent>
                </v:textbox>
              </v:shape>
            </w:pict>
          </mc:Fallback>
        </mc:AlternateContent>
      </w:r>
    </w:p>
    <w:p w:rsidR="003F2062" w:rsidRPr="003F2062" w:rsidRDefault="003F2062" w:rsidP="003F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2062" w:rsidRPr="003F2062" w:rsidRDefault="003F2062" w:rsidP="003F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2062" w:rsidRPr="003F2062" w:rsidRDefault="003F2062" w:rsidP="003F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F2062" w:rsidRPr="003F2062" w:rsidRDefault="003F2062" w:rsidP="003F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F2062" w:rsidRPr="003F2062" w:rsidRDefault="003F2062" w:rsidP="003F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F2062">
        <w:rPr>
          <w:rFonts w:ascii="Arial" w:hAnsi="Arial" w:cs="Arial"/>
          <w:b/>
          <w:color w:val="000000"/>
          <w:sz w:val="28"/>
          <w:szCs w:val="28"/>
        </w:rPr>
        <w:t>SURAT PERNYATAAN</w:t>
      </w:r>
    </w:p>
    <w:p w:rsidR="003F2062" w:rsidRPr="003F2062" w:rsidRDefault="003F2062" w:rsidP="003F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2062" w:rsidRDefault="003F2062" w:rsidP="006D54B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bertanda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bawah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3F2062" w:rsidRDefault="003F2062" w:rsidP="006D54B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F2062" w:rsidRDefault="003F2062" w:rsidP="006D54BD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>: ………………………………………………….</w:t>
      </w:r>
    </w:p>
    <w:p w:rsidR="003F2062" w:rsidRDefault="003F2062" w:rsidP="006D54BD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Tempat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Lahir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………………………………………………….</w:t>
      </w:r>
    </w:p>
    <w:p w:rsidR="003F2062" w:rsidRDefault="003F2062" w:rsidP="006D54BD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Agama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: ………………………………………………….</w:t>
      </w:r>
    </w:p>
    <w:p w:rsidR="003F2062" w:rsidRDefault="003F2062" w:rsidP="006D54BD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Alamat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: ………………………………………………….</w:t>
      </w:r>
    </w:p>
    <w:p w:rsidR="003F2062" w:rsidRDefault="003F2062" w:rsidP="006D54BD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F2062" w:rsidRPr="003F2062" w:rsidRDefault="003F2062" w:rsidP="006D54B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menyatakan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sesungguhnya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>,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>:</w:t>
      </w:r>
    </w:p>
    <w:p w:rsidR="003F2062" w:rsidRPr="003F2062" w:rsidRDefault="003F2062" w:rsidP="006D54B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F2062" w:rsidRPr="003F2062" w:rsidRDefault="003F2062" w:rsidP="006D5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pernah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dipidana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pidana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penjara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berdasarkan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putusan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pengadilan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yang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sudah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mempunyai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kekuatan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hukum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tetap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karena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melakukan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tindak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pidana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pidana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penjara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2 </w:t>
      </w:r>
      <w:r w:rsidRPr="003F206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dua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>)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lebih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>;</w:t>
      </w:r>
    </w:p>
    <w:p w:rsidR="003F2062" w:rsidRPr="003F2062" w:rsidRDefault="003F2062" w:rsidP="006D5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pernah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diberhentikan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hormat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atas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permintaan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sendiri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hormat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calon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PNS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PNS, PPPK,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prajurit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Tentara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Nasional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Indonesia,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Kepolisian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Negara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>Indonesia,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diberhentikan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hormat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swasta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Iarnnya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antara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>lain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Badan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Usaha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Milik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Negara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pegawai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Badan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>Usaha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Milik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>Daerah;</w:t>
      </w:r>
    </w:p>
    <w:p w:rsidR="003F2062" w:rsidRPr="003F2062" w:rsidRDefault="003F2062" w:rsidP="006D5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berkedudukan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calon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PNS, PNS, PPPK,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prajurit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Tentara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Nasional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lndonesia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Kepolisian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Negara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>Indonesia;</w:t>
      </w:r>
    </w:p>
    <w:p w:rsidR="003F2062" w:rsidRPr="003F2062" w:rsidRDefault="003F2062" w:rsidP="006D5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menjadi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pengurus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partai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politik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terlibat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politik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praktis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>;</w:t>
      </w:r>
    </w:p>
    <w:p w:rsidR="003F2062" w:rsidRPr="003F2062" w:rsidRDefault="003F2062" w:rsidP="006D5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Bersedia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ditempatkan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di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seluruh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wilayah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Negara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Kesatuan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Indonesia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F2062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negara</w:t>
      </w:r>
      <w:proofErr w:type="spellEnd"/>
      <w:proofErr w:type="gramEnd"/>
      <w:r w:rsidRPr="003F2062">
        <w:rPr>
          <w:rFonts w:ascii="Arial" w:hAnsi="Arial" w:cs="Arial"/>
          <w:color w:val="000000"/>
          <w:sz w:val="24"/>
          <w:szCs w:val="24"/>
        </w:rPr>
        <w:t xml:space="preserve"> lain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>yang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ditentukan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o</w:t>
      </w:r>
      <w:r w:rsidRPr="003F2062">
        <w:rPr>
          <w:rFonts w:ascii="Arial" w:hAnsi="Arial" w:cs="Arial"/>
          <w:color w:val="000000"/>
          <w:sz w:val="24"/>
          <w:szCs w:val="24"/>
        </w:rPr>
        <w:t>leh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Instansi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Pemerintah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>.</w:t>
      </w:r>
    </w:p>
    <w:p w:rsidR="003F2062" w:rsidRPr="003F2062" w:rsidRDefault="003F2062" w:rsidP="006D54BD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F2062" w:rsidRPr="003F2062" w:rsidRDefault="003F2062" w:rsidP="006D54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F2062">
        <w:rPr>
          <w:rFonts w:ascii="Arial" w:hAnsi="Arial" w:cs="Arial"/>
          <w:color w:val="000000"/>
          <w:sz w:val="24"/>
          <w:szCs w:val="24"/>
        </w:rPr>
        <w:t>Demikian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pernyataan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buat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sesungguhnya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>,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bersedia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</w:t>
      </w:r>
      <w:r w:rsidRPr="003F2062">
        <w:rPr>
          <w:rFonts w:ascii="Arial" w:hAnsi="Arial" w:cs="Arial"/>
          <w:color w:val="000000"/>
          <w:sz w:val="24"/>
          <w:szCs w:val="24"/>
        </w:rPr>
        <w:t>i</w:t>
      </w:r>
      <w:r w:rsidRPr="003F2062">
        <w:rPr>
          <w:rFonts w:ascii="Arial" w:hAnsi="Arial" w:cs="Arial"/>
          <w:color w:val="000000"/>
          <w:sz w:val="24"/>
          <w:szCs w:val="24"/>
        </w:rPr>
        <w:t>tuntut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di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pengadilan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bersedia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segala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tindakan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062">
        <w:rPr>
          <w:rFonts w:ascii="Arial" w:hAnsi="Arial" w:cs="Arial"/>
          <w:color w:val="000000"/>
          <w:sz w:val="24"/>
          <w:szCs w:val="24"/>
        </w:rPr>
        <w:t>yang</w:t>
      </w:r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diambil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oleh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Instansi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Pemerintah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apabila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kemudian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hari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terbukti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pernyataan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benar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F2062" w:rsidRDefault="003F2062" w:rsidP="006D54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F2062" w:rsidRDefault="003F2062" w:rsidP="006D54BD">
      <w:pPr>
        <w:tabs>
          <w:tab w:val="center" w:pos="623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Batam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…………………….</w:t>
      </w:r>
      <w:proofErr w:type="gramEnd"/>
    </w:p>
    <w:p w:rsidR="009534AB" w:rsidRDefault="003F2062" w:rsidP="006D54BD">
      <w:pPr>
        <w:tabs>
          <w:tab w:val="center" w:pos="623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3F2062"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membuat</w:t>
      </w:r>
      <w:proofErr w:type="spellEnd"/>
      <w:r w:rsidR="009534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2062">
        <w:rPr>
          <w:rFonts w:ascii="Arial" w:hAnsi="Arial" w:cs="Arial"/>
          <w:color w:val="000000"/>
          <w:sz w:val="24"/>
          <w:szCs w:val="24"/>
        </w:rPr>
        <w:t>pernyataan</w:t>
      </w:r>
      <w:proofErr w:type="spellEnd"/>
      <w:r w:rsidRPr="003F2062">
        <w:rPr>
          <w:rFonts w:ascii="Arial" w:hAnsi="Arial" w:cs="Arial"/>
          <w:color w:val="000000"/>
          <w:sz w:val="24"/>
          <w:szCs w:val="24"/>
        </w:rPr>
        <w:t>,</w:t>
      </w:r>
    </w:p>
    <w:p w:rsidR="009534AB" w:rsidRDefault="009534AB" w:rsidP="006D54BD">
      <w:pPr>
        <w:tabs>
          <w:tab w:val="center" w:pos="623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B79F5" w:rsidRDefault="009534AB" w:rsidP="006D54BD">
      <w:pPr>
        <w:tabs>
          <w:tab w:val="center" w:pos="623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3F2062" w:rsidRPr="003F2062">
        <w:rPr>
          <w:rFonts w:ascii="Arial" w:hAnsi="Arial" w:cs="Arial"/>
          <w:color w:val="000000"/>
          <w:sz w:val="24"/>
          <w:szCs w:val="24"/>
        </w:rPr>
        <w:t>Meterai</w:t>
      </w:r>
      <w:proofErr w:type="spellEnd"/>
      <w:r w:rsidR="003F2062" w:rsidRPr="003F2062">
        <w:rPr>
          <w:rFonts w:ascii="Arial" w:hAnsi="Arial" w:cs="Arial"/>
          <w:color w:val="000000"/>
          <w:sz w:val="24"/>
          <w:szCs w:val="24"/>
        </w:rPr>
        <w:t xml:space="preserve"> Rp6000</w:t>
      </w:r>
    </w:p>
    <w:p w:rsidR="009534AB" w:rsidRDefault="009534AB" w:rsidP="006D54BD">
      <w:pPr>
        <w:tabs>
          <w:tab w:val="center" w:pos="623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534AB" w:rsidRPr="003F2062" w:rsidRDefault="009534AB" w:rsidP="006D54BD">
      <w:pPr>
        <w:tabs>
          <w:tab w:val="center" w:pos="6237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………………….</w:t>
      </w:r>
    </w:p>
    <w:sectPr w:rsidR="009534AB" w:rsidRPr="003F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9AE"/>
    <w:multiLevelType w:val="hybridMultilevel"/>
    <w:tmpl w:val="BF965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2"/>
    <w:rsid w:val="002B79F5"/>
    <w:rsid w:val="003F2062"/>
    <w:rsid w:val="006D54BD"/>
    <w:rsid w:val="008536A9"/>
    <w:rsid w:val="008D0FB9"/>
    <w:rsid w:val="009534AB"/>
    <w:rsid w:val="00D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MasItu</dc:creator>
  <cp:lastModifiedBy>MasItu</cp:lastModifiedBy>
  <cp:revision>5</cp:revision>
  <dcterms:created xsi:type="dcterms:W3CDTF">2019-07-23T03:15:00Z</dcterms:created>
  <dcterms:modified xsi:type="dcterms:W3CDTF">2019-07-23T03:31:00Z</dcterms:modified>
</cp:coreProperties>
</file>